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0A" w:rsidRDefault="008A5A0A" w:rsidP="008A5A0A">
      <w:pPr>
        <w:pStyle w:val="Sinespaciado"/>
        <w:tabs>
          <w:tab w:val="left" w:pos="4899"/>
        </w:tabs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PLANEACIÓN DIDÁCTICA </w:t>
      </w:r>
    </w:p>
    <w:p w:rsidR="008A5A0A" w:rsidRDefault="008A5A0A" w:rsidP="008A5A0A">
      <w:pPr>
        <w:pStyle w:val="Sinespaciado"/>
        <w:tabs>
          <w:tab w:val="left" w:pos="4899"/>
        </w:tabs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ACTIVIDAD #1</w:t>
      </w:r>
    </w:p>
    <w:p w:rsidR="008A5A0A" w:rsidRPr="00FC5CF0" w:rsidRDefault="008A5A0A" w:rsidP="008A5A0A">
      <w:pPr>
        <w:pStyle w:val="Sinespaciado"/>
        <w:tabs>
          <w:tab w:val="left" w:pos="4899"/>
        </w:tabs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LIBRO “EL MAGO DE OZ”</w:t>
      </w:r>
    </w:p>
    <w:p w:rsidR="008A5A0A" w:rsidRPr="00FC5CF0" w:rsidRDefault="008A5A0A" w:rsidP="008A5A0A">
      <w:pPr>
        <w:pStyle w:val="Sinespaciado"/>
        <w:rPr>
          <w:rFonts w:cs="Arial"/>
          <w:b/>
          <w:sz w:val="20"/>
          <w:szCs w:val="20"/>
        </w:rPr>
      </w:pPr>
    </w:p>
    <w:tbl>
      <w:tblPr>
        <w:tblStyle w:val="Tablaconcuadrcula"/>
        <w:tblW w:w="14626" w:type="dxa"/>
        <w:jc w:val="center"/>
        <w:tblLook w:val="04A0" w:firstRow="1" w:lastRow="0" w:firstColumn="1" w:lastColumn="0" w:noHBand="0" w:noVBand="1"/>
      </w:tblPr>
      <w:tblGrid>
        <w:gridCol w:w="1634"/>
        <w:gridCol w:w="1379"/>
        <w:gridCol w:w="1498"/>
        <w:gridCol w:w="1526"/>
        <w:gridCol w:w="1664"/>
        <w:gridCol w:w="1321"/>
        <w:gridCol w:w="1589"/>
        <w:gridCol w:w="1421"/>
        <w:gridCol w:w="1318"/>
        <w:gridCol w:w="1276"/>
      </w:tblGrid>
      <w:tr w:rsidR="000C7D53" w:rsidRPr="00207B56" w:rsidTr="00060779">
        <w:trPr>
          <w:tblHeader/>
          <w:jc w:val="center"/>
        </w:trPr>
        <w:tc>
          <w:tcPr>
            <w:tcW w:w="1681" w:type="dxa"/>
            <w:vAlign w:val="center"/>
          </w:tcPr>
          <w:p w:rsidR="008A5A0A" w:rsidRPr="00207B56" w:rsidRDefault="00E45473" w:rsidP="00060779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CAMPO DE FORMACIÓN ACADÉMICA</w:t>
            </w:r>
          </w:p>
        </w:tc>
        <w:tc>
          <w:tcPr>
            <w:tcW w:w="1450" w:type="dxa"/>
            <w:vAlign w:val="center"/>
          </w:tcPr>
          <w:p w:rsidR="008A5A0A" w:rsidRPr="00207B56" w:rsidRDefault="008A5A0A" w:rsidP="00060779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ORGANIZADOR CURRICULAR 1</w:t>
            </w:r>
          </w:p>
        </w:tc>
        <w:tc>
          <w:tcPr>
            <w:tcW w:w="1286" w:type="dxa"/>
            <w:vAlign w:val="center"/>
          </w:tcPr>
          <w:p w:rsidR="008A5A0A" w:rsidRPr="00207B56" w:rsidRDefault="008A5A0A" w:rsidP="00060779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ORGANIZADOR CURRICULAR 2</w:t>
            </w:r>
          </w:p>
        </w:tc>
        <w:tc>
          <w:tcPr>
            <w:tcW w:w="1568" w:type="dxa"/>
            <w:vAlign w:val="center"/>
          </w:tcPr>
          <w:p w:rsidR="008A5A0A" w:rsidRPr="00207B56" w:rsidRDefault="008A5A0A" w:rsidP="00060779">
            <w:pPr>
              <w:jc w:val="center"/>
              <w:rPr>
                <w:rFonts w:cs="Arial"/>
                <w:b/>
                <w:sz w:val="16"/>
              </w:rPr>
            </w:pPr>
            <w:r w:rsidRPr="00207B56">
              <w:rPr>
                <w:rFonts w:cs="Arial"/>
                <w:b/>
                <w:sz w:val="16"/>
              </w:rPr>
              <w:t>VINCULACIÓN</w:t>
            </w:r>
          </w:p>
        </w:tc>
        <w:tc>
          <w:tcPr>
            <w:tcW w:w="1708" w:type="dxa"/>
            <w:vAlign w:val="center"/>
          </w:tcPr>
          <w:p w:rsidR="008A5A0A" w:rsidRPr="00207B56" w:rsidRDefault="008A5A0A" w:rsidP="00060779">
            <w:pPr>
              <w:jc w:val="center"/>
              <w:rPr>
                <w:rFonts w:cs="Arial"/>
                <w:b/>
                <w:sz w:val="16"/>
              </w:rPr>
            </w:pPr>
            <w:r w:rsidRPr="00207B56">
              <w:rPr>
                <w:rFonts w:cs="Arial"/>
                <w:b/>
                <w:sz w:val="16"/>
              </w:rPr>
              <w:t>TRANSVERSALIDAD</w:t>
            </w:r>
          </w:p>
        </w:tc>
        <w:tc>
          <w:tcPr>
            <w:tcW w:w="1382" w:type="dxa"/>
            <w:vAlign w:val="center"/>
          </w:tcPr>
          <w:p w:rsidR="008A5A0A" w:rsidRPr="00207B56" w:rsidRDefault="008A5A0A" w:rsidP="00060779">
            <w:pPr>
              <w:jc w:val="center"/>
              <w:rPr>
                <w:rFonts w:cs="Arial"/>
                <w:b/>
                <w:sz w:val="16"/>
              </w:rPr>
            </w:pPr>
            <w:r w:rsidRPr="00207B56">
              <w:rPr>
                <w:rFonts w:cs="Arial"/>
                <w:b/>
                <w:sz w:val="16"/>
              </w:rPr>
              <w:t>APRENDIZAJES ESPERADOS</w:t>
            </w:r>
          </w:p>
        </w:tc>
        <w:tc>
          <w:tcPr>
            <w:tcW w:w="1625" w:type="dxa"/>
            <w:vAlign w:val="center"/>
          </w:tcPr>
          <w:p w:rsidR="008A5A0A" w:rsidRDefault="008A5A0A" w:rsidP="00060779">
            <w:pPr>
              <w:jc w:val="center"/>
              <w:rPr>
                <w:rFonts w:cs="Arial"/>
                <w:b/>
                <w:sz w:val="16"/>
              </w:rPr>
            </w:pPr>
            <w:r w:rsidRPr="00207B56">
              <w:rPr>
                <w:rFonts w:cs="Arial"/>
                <w:b/>
                <w:sz w:val="16"/>
              </w:rPr>
              <w:t>SITUACIÓN DIDÁCTICA</w:t>
            </w:r>
          </w:p>
          <w:p w:rsidR="008A5A0A" w:rsidRPr="00207B56" w:rsidRDefault="008A5A0A" w:rsidP="008F4856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“</w:t>
            </w:r>
            <w:r w:rsidR="008F4856">
              <w:rPr>
                <w:rFonts w:cs="Arial"/>
                <w:b/>
                <w:sz w:val="16"/>
              </w:rPr>
              <w:t>IMAGINEMOS A LOS PERSONAJES</w:t>
            </w:r>
            <w:r>
              <w:rPr>
                <w:rFonts w:cs="Arial"/>
                <w:b/>
                <w:sz w:val="16"/>
              </w:rPr>
              <w:t>”</w:t>
            </w:r>
          </w:p>
        </w:tc>
        <w:tc>
          <w:tcPr>
            <w:tcW w:w="1486" w:type="dxa"/>
            <w:vAlign w:val="center"/>
          </w:tcPr>
          <w:p w:rsidR="008A5A0A" w:rsidRPr="00207B56" w:rsidRDefault="008A5A0A" w:rsidP="00060779">
            <w:pPr>
              <w:jc w:val="center"/>
              <w:rPr>
                <w:rFonts w:cs="Arial"/>
                <w:b/>
                <w:sz w:val="16"/>
              </w:rPr>
            </w:pPr>
            <w:r w:rsidRPr="00207B56">
              <w:rPr>
                <w:rFonts w:cs="Arial"/>
                <w:b/>
                <w:sz w:val="16"/>
              </w:rPr>
              <w:t>RECURSOS</w:t>
            </w:r>
          </w:p>
        </w:tc>
        <w:tc>
          <w:tcPr>
            <w:tcW w:w="1339" w:type="dxa"/>
            <w:vAlign w:val="center"/>
          </w:tcPr>
          <w:p w:rsidR="008A5A0A" w:rsidRPr="00207B56" w:rsidRDefault="008A5A0A" w:rsidP="00060779">
            <w:pPr>
              <w:jc w:val="center"/>
              <w:rPr>
                <w:rFonts w:cs="Arial"/>
                <w:b/>
                <w:sz w:val="16"/>
              </w:rPr>
            </w:pPr>
            <w:r w:rsidRPr="00207B56">
              <w:rPr>
                <w:rFonts w:cs="Arial"/>
                <w:b/>
                <w:sz w:val="16"/>
              </w:rPr>
              <w:t>ORGANIZACIÓN EN EL AULA</w:t>
            </w:r>
          </w:p>
        </w:tc>
        <w:tc>
          <w:tcPr>
            <w:tcW w:w="1101" w:type="dxa"/>
            <w:vAlign w:val="center"/>
          </w:tcPr>
          <w:p w:rsidR="008A5A0A" w:rsidRPr="00207B56" w:rsidRDefault="008A5A0A" w:rsidP="00060779">
            <w:pPr>
              <w:jc w:val="center"/>
              <w:rPr>
                <w:rFonts w:cs="Arial"/>
                <w:b/>
                <w:sz w:val="16"/>
              </w:rPr>
            </w:pPr>
            <w:r w:rsidRPr="00207B56">
              <w:rPr>
                <w:rFonts w:cs="Arial"/>
                <w:b/>
                <w:sz w:val="16"/>
              </w:rPr>
              <w:t>TIEMPOS</w:t>
            </w:r>
          </w:p>
        </w:tc>
      </w:tr>
      <w:tr w:rsidR="000C7D53" w:rsidRPr="00207B56" w:rsidTr="00060779">
        <w:trPr>
          <w:jc w:val="center"/>
        </w:trPr>
        <w:tc>
          <w:tcPr>
            <w:tcW w:w="1681" w:type="dxa"/>
          </w:tcPr>
          <w:p w:rsidR="008A5A0A" w:rsidRPr="00207B56" w:rsidRDefault="00E45473" w:rsidP="00060779">
            <w:pPr>
              <w:rPr>
                <w:rFonts w:cs="Arial"/>
              </w:rPr>
            </w:pPr>
            <w:r>
              <w:rPr>
                <w:rFonts w:cs="Arial"/>
              </w:rPr>
              <w:t>Lenguaje y Comunicación.</w:t>
            </w:r>
          </w:p>
        </w:tc>
        <w:tc>
          <w:tcPr>
            <w:tcW w:w="1450" w:type="dxa"/>
          </w:tcPr>
          <w:p w:rsidR="008A5A0A" w:rsidRPr="00207B56" w:rsidRDefault="00E45473" w:rsidP="00060779">
            <w:pPr>
              <w:rPr>
                <w:rFonts w:cs="Arial"/>
              </w:rPr>
            </w:pPr>
            <w:r>
              <w:rPr>
                <w:rFonts w:cs="Arial"/>
              </w:rPr>
              <w:t xml:space="preserve">Literatura. </w:t>
            </w:r>
          </w:p>
        </w:tc>
        <w:tc>
          <w:tcPr>
            <w:tcW w:w="1286" w:type="dxa"/>
          </w:tcPr>
          <w:p w:rsidR="008A5A0A" w:rsidRPr="00207B56" w:rsidRDefault="00E45473" w:rsidP="0006077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Producción, interpretación e intercambio de narraciones.</w:t>
            </w:r>
          </w:p>
        </w:tc>
        <w:tc>
          <w:tcPr>
            <w:tcW w:w="1568" w:type="dxa"/>
          </w:tcPr>
          <w:p w:rsidR="008A5A0A" w:rsidRPr="003146D6" w:rsidRDefault="00D370EB" w:rsidP="0006077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Las Artes como parte de las Áreas de Desarrollo Personal y Social, busca que los alumnos comunique y manifieste sus emociones a través de la expresión corporal lo cual permite que los alumnos no sólo plasmen su sentir a través de una imagen o dibujo sino también la puedan transmitir a con sus movimientos.</w:t>
            </w:r>
          </w:p>
        </w:tc>
        <w:tc>
          <w:tcPr>
            <w:tcW w:w="1708" w:type="dxa"/>
          </w:tcPr>
          <w:p w:rsidR="008A5A0A" w:rsidRPr="003146D6" w:rsidRDefault="00D370EB" w:rsidP="00D370E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Cuando la familia principalmente los padres comienzan a brindar diferentes elementos o medios con los cuales los niños pueden ir desarrollando la imaginación, también se favorece el desarrollo y conocimiento de las emociones ya que el observar una simple imagen, para un niño puede implicar la manifestación de un sentimiento o emoción la cual es expresada a través de movimientos o </w:t>
            </w:r>
            <w:r>
              <w:rPr>
                <w:rFonts w:cs="Arial"/>
              </w:rPr>
              <w:lastRenderedPageBreak/>
              <w:t>gestos corporales.</w:t>
            </w:r>
          </w:p>
        </w:tc>
        <w:tc>
          <w:tcPr>
            <w:tcW w:w="1382" w:type="dxa"/>
          </w:tcPr>
          <w:p w:rsidR="008A5A0A" w:rsidRPr="00207B56" w:rsidRDefault="008F4856" w:rsidP="0006077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>Describe personajes y lugares que imagina, al escuchar cuentos, fábulas, leyendas y otros relatos literarios.</w:t>
            </w:r>
          </w:p>
        </w:tc>
        <w:tc>
          <w:tcPr>
            <w:tcW w:w="1625" w:type="dxa"/>
          </w:tcPr>
          <w:p w:rsidR="002C79D8" w:rsidRPr="00375E2B" w:rsidRDefault="008A5A0A" w:rsidP="00060779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 w:rsidRPr="00E86FA8">
              <w:rPr>
                <w:rFonts w:cs="Arial"/>
                <w:b/>
              </w:rPr>
              <w:t>Inicio:</w:t>
            </w:r>
            <w:r w:rsidR="00375E2B">
              <w:rPr>
                <w:rFonts w:cs="Arial"/>
                <w:b/>
              </w:rPr>
              <w:t xml:space="preserve"> </w:t>
            </w:r>
            <w:r w:rsidR="002C79D8" w:rsidRPr="00375E2B">
              <w:rPr>
                <w:rFonts w:cs="Arial"/>
              </w:rPr>
              <w:t>La maestra preguntará a los alumnos:</w:t>
            </w:r>
          </w:p>
          <w:p w:rsidR="002C79D8" w:rsidRPr="00375E2B" w:rsidRDefault="00375E2B" w:rsidP="00060779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 w:rsidRPr="00375E2B">
              <w:rPr>
                <w:rFonts w:cs="Arial"/>
              </w:rPr>
              <w:t>-</w:t>
            </w:r>
            <w:r w:rsidR="002C79D8" w:rsidRPr="00375E2B">
              <w:rPr>
                <w:rFonts w:cs="Arial"/>
              </w:rPr>
              <w:t>¿Qué cuentos han escuchado?</w:t>
            </w:r>
          </w:p>
          <w:p w:rsidR="002C79D8" w:rsidRPr="00375E2B" w:rsidRDefault="002C79D8" w:rsidP="00060779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 w:rsidRPr="00375E2B">
              <w:rPr>
                <w:rFonts w:cs="Arial"/>
              </w:rPr>
              <w:t>-¿Qué personajes son los que pueden aparecer en un cuento?</w:t>
            </w:r>
          </w:p>
          <w:p w:rsidR="002C79D8" w:rsidRPr="00375E2B" w:rsidRDefault="002C79D8" w:rsidP="00060779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 w:rsidRPr="00375E2B">
              <w:rPr>
                <w:rFonts w:cs="Arial"/>
              </w:rPr>
              <w:t>-¿</w:t>
            </w:r>
            <w:r w:rsidR="00375E2B" w:rsidRPr="00375E2B">
              <w:rPr>
                <w:rFonts w:cs="Arial"/>
              </w:rPr>
              <w:t>Cómo se han imaginado a alguno de los personajes de un cuento?</w:t>
            </w:r>
          </w:p>
          <w:p w:rsidR="002C79D8" w:rsidRPr="00375E2B" w:rsidRDefault="00375E2B" w:rsidP="00060779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 w:rsidRPr="00375E2B">
              <w:rPr>
                <w:rFonts w:cs="Arial"/>
              </w:rPr>
              <w:t>La maestra escuchará los comentarios de cada uno de los alumnos y podrán generarse más preguntas dependiendo de lo que ellos vayan respondiendo.</w:t>
            </w:r>
          </w:p>
          <w:p w:rsidR="008A5A0A" w:rsidRDefault="008A5A0A" w:rsidP="00060779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 w:rsidRPr="00E86FA8">
              <w:rPr>
                <w:rFonts w:cs="Arial"/>
                <w:b/>
              </w:rPr>
              <w:lastRenderedPageBreak/>
              <w:t>Desarrollo:</w:t>
            </w:r>
            <w:r>
              <w:rPr>
                <w:rFonts w:cs="Arial"/>
              </w:rPr>
              <w:t xml:space="preserve"> </w:t>
            </w:r>
            <w:r w:rsidR="00375E2B" w:rsidRPr="00375E2B">
              <w:rPr>
                <w:rFonts w:cs="Arial"/>
              </w:rPr>
              <w:t>Mencionará a los alumnos que realizará la lectura de un cuento</w:t>
            </w:r>
            <w:r w:rsidR="00375E2B">
              <w:rPr>
                <w:rFonts w:cs="Arial"/>
              </w:rPr>
              <w:t xml:space="preserve"> titulado “El Mago de Oz” y pedirá a los alumnos que pongan mucha atención a lo que ella vaya leyendo ya que al finalizar la lectura, ella mencionará a cada uno de los personajes que son parte de la historia y deberán mencionar cómo imaginan que son cada uno de ellos, como el tamaño, forma, de qué color será su ropa, etcétera. Además les preguntará sobre cómo son los lugares </w:t>
            </w:r>
            <w:r w:rsidR="00375E2B">
              <w:rPr>
                <w:rFonts w:cs="Arial"/>
              </w:rPr>
              <w:lastRenderedPageBreak/>
              <w:t>que mencionan en el cuento.</w:t>
            </w:r>
          </w:p>
          <w:p w:rsidR="00375E2B" w:rsidRDefault="00375E2B" w:rsidP="00060779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>
              <w:rPr>
                <w:rFonts w:cs="Arial"/>
              </w:rPr>
              <w:t>Cuando se lleve a cabo la parte de la descripción, la maestra escribirá en el pizarrón el nombre de cada uno de los personajes, además de poner características clave de cada uno de acuerdo a lo que los alumnos mencionen.</w:t>
            </w:r>
          </w:p>
          <w:p w:rsidR="008A5A0A" w:rsidRDefault="008A5A0A" w:rsidP="00E45473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 w:rsidRPr="00E86FA8">
              <w:rPr>
                <w:rFonts w:cs="Arial"/>
                <w:b/>
              </w:rPr>
              <w:t>Cierre:</w:t>
            </w:r>
            <w:r>
              <w:rPr>
                <w:rFonts w:cs="Arial"/>
              </w:rPr>
              <w:t xml:space="preserve"> </w:t>
            </w:r>
            <w:r w:rsidR="00375E2B">
              <w:rPr>
                <w:rFonts w:cs="Arial"/>
              </w:rPr>
              <w:t xml:space="preserve">Después de que la maestra realice la lectura del cuento y pregunte a los niños cómo se imaginan a los personajes, pedirá a los alumnos realicen un </w:t>
            </w:r>
            <w:r w:rsidR="00375E2B">
              <w:rPr>
                <w:rFonts w:cs="Arial"/>
              </w:rPr>
              <w:lastRenderedPageBreak/>
              <w:t xml:space="preserve">dibujo en un cuarto de cartulina </w:t>
            </w:r>
            <w:r w:rsidR="00260B9E">
              <w:rPr>
                <w:rFonts w:cs="Arial"/>
              </w:rPr>
              <w:t>blanca, un personaje que le gustaría también formara parte de la historia.</w:t>
            </w:r>
          </w:p>
          <w:p w:rsidR="00260B9E" w:rsidRDefault="00260B9E" w:rsidP="00E45473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>
              <w:rPr>
                <w:rFonts w:cs="Arial"/>
              </w:rPr>
              <w:t>La maestra le preguntará a cada alumno:</w:t>
            </w:r>
          </w:p>
          <w:p w:rsidR="00260B9E" w:rsidRDefault="000C7D53" w:rsidP="00E45473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>
              <w:rPr>
                <w:rFonts w:cs="Arial"/>
              </w:rPr>
              <w:t>-¿Q</w:t>
            </w:r>
            <w:r w:rsidR="00260B9E">
              <w:rPr>
                <w:rFonts w:cs="Arial"/>
              </w:rPr>
              <w:t>ué personaje dibujaste?</w:t>
            </w:r>
          </w:p>
          <w:p w:rsidR="00260B9E" w:rsidRDefault="00260B9E" w:rsidP="00E45473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>
              <w:rPr>
                <w:rFonts w:cs="Arial"/>
              </w:rPr>
              <w:t>-¿Qué nombre le pondrías?</w:t>
            </w:r>
          </w:p>
          <w:p w:rsidR="00260B9E" w:rsidRDefault="00260B9E" w:rsidP="00E45473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>
              <w:rPr>
                <w:rFonts w:cs="Arial"/>
              </w:rPr>
              <w:t>-¿Dónde te gustaría que viviera?</w:t>
            </w:r>
          </w:p>
          <w:p w:rsidR="00260B9E" w:rsidRDefault="00260B9E" w:rsidP="00E45473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>
              <w:rPr>
                <w:rFonts w:cs="Arial"/>
              </w:rPr>
              <w:t xml:space="preserve">Por último la maestra le preguntará a los alumnos </w:t>
            </w:r>
          </w:p>
          <w:p w:rsidR="00260B9E" w:rsidRDefault="00260B9E" w:rsidP="00E45473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>
              <w:rPr>
                <w:rFonts w:cs="Arial"/>
              </w:rPr>
              <w:t>-¿Qué parte del cuento les agradó más y por qué?</w:t>
            </w:r>
          </w:p>
          <w:p w:rsidR="00260B9E" w:rsidRPr="00207B56" w:rsidRDefault="00260B9E" w:rsidP="00E45473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>
              <w:rPr>
                <w:rFonts w:cs="Arial"/>
              </w:rPr>
              <w:t>-¿Qué otro cuento les gustaría escuchar?</w:t>
            </w:r>
          </w:p>
        </w:tc>
        <w:tc>
          <w:tcPr>
            <w:tcW w:w="1486" w:type="dxa"/>
          </w:tcPr>
          <w:p w:rsidR="000C7D53" w:rsidRDefault="000C7D53" w:rsidP="000C7D53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  <w:r>
              <w:rPr>
                <w:rFonts w:eastAsiaTheme="minorEastAsia" w:cs="Arial"/>
                <w:lang w:eastAsia="es-MX"/>
              </w:rPr>
              <w:lastRenderedPageBreak/>
              <w:t xml:space="preserve">- </w:t>
            </w:r>
            <w:r w:rsidR="00B407C0">
              <w:rPr>
                <w:rFonts w:eastAsiaTheme="minorEastAsia" w:cs="Arial"/>
                <w:lang w:eastAsia="es-MX"/>
              </w:rPr>
              <w:t>Libro</w:t>
            </w:r>
            <w:r w:rsidR="004E242F">
              <w:rPr>
                <w:rFonts w:eastAsiaTheme="minorEastAsia" w:cs="Arial"/>
                <w:lang w:eastAsia="es-MX"/>
              </w:rPr>
              <w:t xml:space="preserve"> </w:t>
            </w:r>
            <w:bookmarkStart w:id="0" w:name="_GoBack"/>
            <w:bookmarkEnd w:id="0"/>
            <w:r>
              <w:rPr>
                <w:rFonts w:eastAsiaTheme="minorEastAsia" w:cs="Arial"/>
                <w:lang w:eastAsia="es-MX"/>
              </w:rPr>
              <w:t>“El Mago de Oz” colección 1 “Mis cuentos clásicos”.</w:t>
            </w:r>
          </w:p>
          <w:p w:rsidR="000C7D53" w:rsidRDefault="000C7D53" w:rsidP="000C7D53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</w:p>
          <w:p w:rsidR="000C7D53" w:rsidRDefault="000C7D53" w:rsidP="000C7D53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  <w:r>
              <w:rPr>
                <w:rFonts w:eastAsiaTheme="minorEastAsia" w:cs="Arial"/>
                <w:lang w:eastAsia="es-MX"/>
              </w:rPr>
              <w:t>-Pizarrón.</w:t>
            </w:r>
          </w:p>
          <w:p w:rsidR="000C7D53" w:rsidRDefault="000C7D53" w:rsidP="000C7D53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</w:p>
          <w:p w:rsidR="000C7D53" w:rsidRDefault="000C7D53" w:rsidP="000C7D53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  <w:r>
              <w:rPr>
                <w:rFonts w:eastAsiaTheme="minorEastAsia" w:cs="Arial"/>
                <w:lang w:eastAsia="es-MX"/>
              </w:rPr>
              <w:t>-Plumones.</w:t>
            </w:r>
          </w:p>
          <w:p w:rsidR="000C7D53" w:rsidRDefault="000C7D53" w:rsidP="000C7D53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</w:p>
          <w:p w:rsidR="000C7D53" w:rsidRDefault="000C7D53" w:rsidP="000C7D53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  <w:r>
              <w:rPr>
                <w:rFonts w:eastAsiaTheme="minorEastAsia" w:cs="Arial"/>
                <w:lang w:eastAsia="es-MX"/>
              </w:rPr>
              <w:t>-Un cuarto de cartulina blanca para cada alumno.</w:t>
            </w:r>
          </w:p>
          <w:p w:rsidR="000C7D53" w:rsidRDefault="000C7D53" w:rsidP="000C7D53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</w:p>
          <w:p w:rsidR="000C7D53" w:rsidRDefault="000C7D53" w:rsidP="000C7D53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  <w:r>
              <w:rPr>
                <w:rFonts w:eastAsiaTheme="minorEastAsia" w:cs="Arial"/>
                <w:lang w:eastAsia="es-MX"/>
              </w:rPr>
              <w:t>-Colores.</w:t>
            </w:r>
          </w:p>
          <w:p w:rsidR="000C7D53" w:rsidRDefault="000C7D53" w:rsidP="000C7D53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</w:p>
          <w:p w:rsidR="000C7D53" w:rsidRDefault="000C7D53" w:rsidP="000C7D53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  <w:r>
              <w:rPr>
                <w:rFonts w:eastAsiaTheme="minorEastAsia" w:cs="Arial"/>
                <w:lang w:eastAsia="es-MX"/>
              </w:rPr>
              <w:t>-Crayolas.</w:t>
            </w:r>
          </w:p>
          <w:p w:rsidR="000C7D53" w:rsidRDefault="000C7D53" w:rsidP="000C7D53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</w:p>
          <w:p w:rsidR="000C7D53" w:rsidRDefault="000C7D53" w:rsidP="000C7D53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  <w:r>
              <w:rPr>
                <w:rFonts w:eastAsiaTheme="minorEastAsia" w:cs="Arial"/>
                <w:lang w:eastAsia="es-MX"/>
              </w:rPr>
              <w:t>-Lápiz.</w:t>
            </w:r>
          </w:p>
          <w:p w:rsidR="000C7D53" w:rsidRDefault="000C7D53" w:rsidP="000C7D53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</w:p>
          <w:p w:rsidR="000C7D53" w:rsidRDefault="000C7D53" w:rsidP="000C7D53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  <w:r>
              <w:rPr>
                <w:rFonts w:eastAsiaTheme="minorEastAsia" w:cs="Arial"/>
                <w:lang w:eastAsia="es-MX"/>
              </w:rPr>
              <w:t>-Goma.</w:t>
            </w:r>
          </w:p>
          <w:p w:rsidR="000C7D53" w:rsidRDefault="000C7D53" w:rsidP="000C7D53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</w:p>
          <w:p w:rsidR="000C7D53" w:rsidRDefault="000C7D53" w:rsidP="000C7D53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  <w:r>
              <w:rPr>
                <w:rFonts w:eastAsiaTheme="minorEastAsia" w:cs="Arial"/>
                <w:lang w:eastAsia="es-MX"/>
              </w:rPr>
              <w:t>-Sacapuntas.</w:t>
            </w:r>
          </w:p>
          <w:p w:rsidR="008A5A0A" w:rsidRPr="00207B56" w:rsidRDefault="008A5A0A" w:rsidP="00060779">
            <w:pPr>
              <w:tabs>
                <w:tab w:val="left" w:pos="4899"/>
              </w:tabs>
              <w:rPr>
                <w:rFonts w:eastAsiaTheme="minorEastAsia" w:cs="Arial"/>
                <w:lang w:eastAsia="es-MX"/>
              </w:rPr>
            </w:pPr>
          </w:p>
        </w:tc>
        <w:tc>
          <w:tcPr>
            <w:tcW w:w="1339" w:type="dxa"/>
          </w:tcPr>
          <w:p w:rsidR="008A5A0A" w:rsidRDefault="000C7D53" w:rsidP="00060779">
            <w:pPr>
              <w:rPr>
                <w:rFonts w:cs="Arial"/>
              </w:rPr>
            </w:pPr>
            <w:r>
              <w:rPr>
                <w:rFonts w:cs="Arial"/>
              </w:rPr>
              <w:t>Los alumnos estarán sentados en sus lugares de trabajo para escuchar el cuento.</w:t>
            </w:r>
          </w:p>
          <w:p w:rsidR="000C7D53" w:rsidRPr="00207B56" w:rsidRDefault="000C7D53" w:rsidP="00060779">
            <w:pPr>
              <w:rPr>
                <w:rFonts w:cs="Arial"/>
              </w:rPr>
            </w:pPr>
            <w:r>
              <w:rPr>
                <w:rFonts w:cs="Arial"/>
              </w:rPr>
              <w:t>Para la elaboración de su dibujo, podrán hacerlo en la parte del salón donde más se sientan cómodos.</w:t>
            </w:r>
          </w:p>
        </w:tc>
        <w:tc>
          <w:tcPr>
            <w:tcW w:w="1101" w:type="dxa"/>
          </w:tcPr>
          <w:p w:rsidR="008A5A0A" w:rsidRPr="00207B56" w:rsidRDefault="000C7D53" w:rsidP="00060779">
            <w:pPr>
              <w:pStyle w:val="Sinespaciado"/>
              <w:tabs>
                <w:tab w:val="left" w:pos="4899"/>
              </w:tabs>
              <w:rPr>
                <w:rFonts w:cs="Arial"/>
              </w:rPr>
            </w:pPr>
            <w:r>
              <w:rPr>
                <w:rFonts w:cs="Arial"/>
              </w:rPr>
              <w:t>La actividad se puede realizar en dos sesiones, en la primera llevar a cabo el inicio y desarrollo y en la segunda sesión realizar el cierre. La maestra tiene la libertad de ajustar los tiempos y la distribución de la actividad.</w:t>
            </w:r>
          </w:p>
        </w:tc>
      </w:tr>
    </w:tbl>
    <w:p w:rsidR="004C5490" w:rsidRDefault="004C5490"/>
    <w:sectPr w:rsidR="004C5490" w:rsidSect="008A5A0A">
      <w:footerReference w:type="default" r:id="rId6"/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4C2" w:rsidRDefault="001B64C2" w:rsidP="00375E2B">
      <w:pPr>
        <w:spacing w:after="0" w:line="240" w:lineRule="auto"/>
      </w:pPr>
      <w:r>
        <w:separator/>
      </w:r>
    </w:p>
  </w:endnote>
  <w:endnote w:type="continuationSeparator" w:id="0">
    <w:p w:rsidR="001B64C2" w:rsidRDefault="001B64C2" w:rsidP="0037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3021010"/>
      <w:docPartObj>
        <w:docPartGallery w:val="Page Numbers (Bottom of Page)"/>
        <w:docPartUnique/>
      </w:docPartObj>
    </w:sdtPr>
    <w:sdtEndPr/>
    <w:sdtContent>
      <w:p w:rsidR="00375E2B" w:rsidRDefault="00375E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42F" w:rsidRPr="004E242F">
          <w:rPr>
            <w:noProof/>
            <w:lang w:val="es-ES"/>
          </w:rPr>
          <w:t>4</w:t>
        </w:r>
        <w:r>
          <w:fldChar w:fldCharType="end"/>
        </w:r>
      </w:p>
    </w:sdtContent>
  </w:sdt>
  <w:p w:rsidR="00375E2B" w:rsidRDefault="00375E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4C2" w:rsidRDefault="001B64C2" w:rsidP="00375E2B">
      <w:pPr>
        <w:spacing w:after="0" w:line="240" w:lineRule="auto"/>
      </w:pPr>
      <w:r>
        <w:separator/>
      </w:r>
    </w:p>
  </w:footnote>
  <w:footnote w:type="continuationSeparator" w:id="0">
    <w:p w:rsidR="001B64C2" w:rsidRDefault="001B64C2" w:rsidP="00375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0A"/>
    <w:rsid w:val="000C7D53"/>
    <w:rsid w:val="001B64C2"/>
    <w:rsid w:val="00260B9E"/>
    <w:rsid w:val="002C79D8"/>
    <w:rsid w:val="00375E2B"/>
    <w:rsid w:val="004C5490"/>
    <w:rsid w:val="004E242F"/>
    <w:rsid w:val="008A5A0A"/>
    <w:rsid w:val="008F4856"/>
    <w:rsid w:val="009C7408"/>
    <w:rsid w:val="00B407C0"/>
    <w:rsid w:val="00D370EB"/>
    <w:rsid w:val="00DB72AC"/>
    <w:rsid w:val="00DC1622"/>
    <w:rsid w:val="00E07E7E"/>
    <w:rsid w:val="00E4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84E95-C01D-4B2F-BC20-B3F7A27F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A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A5A0A"/>
    <w:pPr>
      <w:spacing w:after="0" w:line="240" w:lineRule="auto"/>
    </w:pPr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75E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E2B"/>
  </w:style>
  <w:style w:type="paragraph" w:styleId="Piedepgina">
    <w:name w:val="footer"/>
    <w:basedOn w:val="Normal"/>
    <w:link w:val="PiedepginaCar"/>
    <w:uiPriority w:val="99"/>
    <w:unhideWhenUsed/>
    <w:rsid w:val="00375E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518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compaq 8300</dc:creator>
  <cp:keywords/>
  <dc:description/>
  <cp:lastModifiedBy>hp compaq 8300</cp:lastModifiedBy>
  <cp:revision>8</cp:revision>
  <dcterms:created xsi:type="dcterms:W3CDTF">2019-09-24T03:24:00Z</dcterms:created>
  <dcterms:modified xsi:type="dcterms:W3CDTF">2019-10-21T05:18:00Z</dcterms:modified>
</cp:coreProperties>
</file>